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90011/2026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487.0" w:type="dxa"/>
        <w:tblBorders>
          <w:top w:color="000001" w:space="0" w:sz="2" w:val="single"/>
          <w:left w:color="000001" w:space="0" w:sz="2" w:val="single"/>
          <w:bottom w:color="000001" w:space="0" w:sz="2" w:val="single"/>
          <w:right w:color="000001" w:space="0" w:sz="2" w:val="single"/>
          <w:insideH w:color="000001" w:space="0" w:sz="2" w:val="single"/>
          <w:insideV w:color="000001" w:space="0" w:sz="2" w:val="single"/>
        </w:tblBorders>
        <w:tblLayout w:type="fixed"/>
        <w:tblLook w:val="0000"/>
      </w:tblPr>
      <w:tblGrid>
        <w:gridCol w:w="1395"/>
        <w:gridCol w:w="3870"/>
        <w:gridCol w:w="1035"/>
        <w:gridCol w:w="1725"/>
        <w:gridCol w:w="1695"/>
        <w:tblGridChange w:id="0">
          <w:tblGrid>
            <w:gridCol w:w="1395"/>
            <w:gridCol w:w="3870"/>
            <w:gridCol w:w="1035"/>
            <w:gridCol w:w="1725"/>
            <w:gridCol w:w="1695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left w:color="000001" w:space="0" w:sz="4" w:val="single"/>
              <w:bottom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shd w:fill="d9d9d9" w:val="clear"/>
          <w:rtl w:val="0"/>
        </w:rPr>
        <w:t xml:space="preserve">11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shd w:fill="d9d9d9" w:val="clear"/>
          <w:rtl w:val="0"/>
        </w:rPr>
        <w:t xml:space="preserve">26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widowControl w:val="1"/>
      <w:numPr>
        <w:ilvl w:val="1"/>
        <w:numId w:val="4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9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4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bCs w:val="1"/>
      <w:sz w:val="56"/>
      <w:szCs w:val="5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+LfnWNv0QuqqxYhLDQ8rripNfw==">CgMxLjAyCGguZ2pkZ3hzOAByITFhVlRIQ3FnaVVaTmhMLXo0dHl0NjRYZUc3eGJuM2pVZQ==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